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74CEB" w14:textId="44ECF96D" w:rsidR="00DA6AC0" w:rsidRDefault="00DA6AC0" w:rsidP="00323C2D">
      <w:pPr>
        <w:widowControl w:val="0"/>
        <w:autoSpaceDE w:val="0"/>
        <w:autoSpaceDN w:val="0"/>
        <w:adjustRightInd w:val="0"/>
        <w:jc w:val="center"/>
        <w:rPr>
          <w:rFonts w:cs="Georgia"/>
          <w:b/>
          <w:color w:val="262626"/>
          <w:sz w:val="22"/>
          <w:szCs w:val="22"/>
          <w:lang w:val="en-US"/>
        </w:rPr>
      </w:pPr>
      <w:r>
        <w:rPr>
          <w:rFonts w:cs="Georgia"/>
          <w:b/>
          <w:color w:val="262626"/>
          <w:sz w:val="22"/>
          <w:szCs w:val="22"/>
          <w:lang w:val="en-US"/>
        </w:rPr>
        <w:t xml:space="preserve">KEEP OUR NHS PUBLIC </w:t>
      </w:r>
    </w:p>
    <w:p w14:paraId="2A8ED779" w14:textId="77777777" w:rsidR="00DA6AC0" w:rsidRDefault="00DA6AC0" w:rsidP="00323C2D">
      <w:pPr>
        <w:widowControl w:val="0"/>
        <w:autoSpaceDE w:val="0"/>
        <w:autoSpaceDN w:val="0"/>
        <w:adjustRightInd w:val="0"/>
        <w:jc w:val="center"/>
        <w:rPr>
          <w:rFonts w:cs="Georgia"/>
          <w:b/>
          <w:color w:val="262626"/>
          <w:sz w:val="22"/>
          <w:szCs w:val="22"/>
          <w:lang w:val="en-US"/>
        </w:rPr>
      </w:pPr>
    </w:p>
    <w:p w14:paraId="0A2A4D67" w14:textId="77777777" w:rsidR="00323C2D" w:rsidRPr="00283F5C" w:rsidRDefault="00323C2D" w:rsidP="00323C2D">
      <w:pPr>
        <w:widowControl w:val="0"/>
        <w:autoSpaceDE w:val="0"/>
        <w:autoSpaceDN w:val="0"/>
        <w:adjustRightInd w:val="0"/>
        <w:jc w:val="center"/>
        <w:rPr>
          <w:rFonts w:cs="Georgia"/>
          <w:b/>
          <w:color w:val="262626"/>
          <w:sz w:val="22"/>
          <w:szCs w:val="22"/>
          <w:lang w:val="en-US"/>
        </w:rPr>
      </w:pPr>
      <w:r w:rsidRPr="00283F5C">
        <w:rPr>
          <w:rFonts w:cs="Georgia"/>
          <w:b/>
          <w:color w:val="262626"/>
          <w:sz w:val="22"/>
          <w:szCs w:val="22"/>
          <w:lang w:val="en-US"/>
        </w:rPr>
        <w:t>Update on CETA</w:t>
      </w:r>
    </w:p>
    <w:p w14:paraId="13E80E69" w14:textId="5718EC73" w:rsidR="00323C2D" w:rsidRPr="00283F5C" w:rsidRDefault="007D6D03" w:rsidP="00323C2D">
      <w:pPr>
        <w:widowControl w:val="0"/>
        <w:autoSpaceDE w:val="0"/>
        <w:autoSpaceDN w:val="0"/>
        <w:adjustRightInd w:val="0"/>
        <w:jc w:val="center"/>
        <w:rPr>
          <w:rFonts w:cs="Georgia"/>
          <w:b/>
          <w:color w:val="262626"/>
          <w:sz w:val="22"/>
          <w:szCs w:val="22"/>
          <w:lang w:val="en-US"/>
        </w:rPr>
      </w:pPr>
      <w:r w:rsidRPr="00283F5C">
        <w:rPr>
          <w:rFonts w:cs="Georgia"/>
          <w:b/>
          <w:color w:val="262626"/>
          <w:sz w:val="22"/>
          <w:szCs w:val="22"/>
          <w:lang w:val="en-US"/>
        </w:rPr>
        <w:t xml:space="preserve">April </w:t>
      </w:r>
      <w:r w:rsidR="00323C2D" w:rsidRPr="00283F5C">
        <w:rPr>
          <w:rFonts w:cs="Georgia"/>
          <w:b/>
          <w:color w:val="262626"/>
          <w:sz w:val="22"/>
          <w:szCs w:val="22"/>
          <w:lang w:val="en-US"/>
        </w:rPr>
        <w:t>2017</w:t>
      </w:r>
    </w:p>
    <w:p w14:paraId="487D8924" w14:textId="77777777" w:rsidR="00323C2D" w:rsidRPr="00283F5C" w:rsidRDefault="00323C2D" w:rsidP="00323C2D">
      <w:pPr>
        <w:widowControl w:val="0"/>
        <w:autoSpaceDE w:val="0"/>
        <w:autoSpaceDN w:val="0"/>
        <w:adjustRightInd w:val="0"/>
        <w:jc w:val="center"/>
        <w:rPr>
          <w:rFonts w:cs="Georgia"/>
          <w:b/>
          <w:color w:val="262626"/>
          <w:sz w:val="22"/>
          <w:szCs w:val="22"/>
          <w:lang w:val="en-US"/>
        </w:rPr>
      </w:pPr>
    </w:p>
    <w:p w14:paraId="1303105C" w14:textId="77777777" w:rsidR="00323C2D" w:rsidRPr="00283F5C" w:rsidRDefault="00323C2D" w:rsidP="00323C2D">
      <w:pPr>
        <w:widowControl w:val="0"/>
        <w:autoSpaceDE w:val="0"/>
        <w:autoSpaceDN w:val="0"/>
        <w:adjustRightInd w:val="0"/>
        <w:jc w:val="center"/>
        <w:rPr>
          <w:rFonts w:cs="Georgia"/>
          <w:b/>
          <w:color w:val="262626"/>
          <w:sz w:val="22"/>
          <w:szCs w:val="22"/>
          <w:lang w:val="en-US"/>
        </w:rPr>
      </w:pPr>
    </w:p>
    <w:p w14:paraId="77974A92" w14:textId="77777777" w:rsidR="00323C2D" w:rsidRDefault="00323C2D" w:rsidP="00323C2D">
      <w:pPr>
        <w:widowControl w:val="0"/>
        <w:autoSpaceDE w:val="0"/>
        <w:autoSpaceDN w:val="0"/>
        <w:adjustRightInd w:val="0"/>
        <w:rPr>
          <w:rFonts w:cs="Georgia"/>
          <w:b/>
          <w:bCs/>
          <w:sz w:val="22"/>
          <w:szCs w:val="22"/>
          <w:lang w:val="en-US"/>
        </w:rPr>
      </w:pPr>
      <w:r w:rsidRPr="00283F5C">
        <w:rPr>
          <w:rFonts w:cs="Georgia"/>
          <w:b/>
          <w:bCs/>
          <w:sz w:val="22"/>
          <w:szCs w:val="22"/>
          <w:lang w:val="en-US"/>
        </w:rPr>
        <w:t>What is CETA?</w:t>
      </w:r>
    </w:p>
    <w:p w14:paraId="51CF5483" w14:textId="77777777" w:rsidR="008B7ECE" w:rsidRPr="00283F5C" w:rsidRDefault="008B7ECE" w:rsidP="00323C2D">
      <w:pPr>
        <w:widowControl w:val="0"/>
        <w:autoSpaceDE w:val="0"/>
        <w:autoSpaceDN w:val="0"/>
        <w:adjustRightInd w:val="0"/>
        <w:rPr>
          <w:rFonts w:cs="Georgia"/>
          <w:sz w:val="22"/>
          <w:szCs w:val="22"/>
          <w:lang w:val="en-US"/>
        </w:rPr>
      </w:pPr>
    </w:p>
    <w:p w14:paraId="0214C93D" w14:textId="6576DAEC" w:rsidR="00A32CA0" w:rsidRPr="00283F5C" w:rsidRDefault="00323C2D" w:rsidP="00A32CA0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  <w:r w:rsidRPr="00283F5C">
        <w:rPr>
          <w:rFonts w:cs="Georgia"/>
          <w:color w:val="262626"/>
          <w:sz w:val="22"/>
          <w:szCs w:val="22"/>
          <w:lang w:val="en-US"/>
        </w:rPr>
        <w:t>The Comprehensive Economic and Trade Agreement (CETA) is a so-called ‘new gene</w:t>
      </w:r>
      <w:r w:rsidR="00F875D8" w:rsidRPr="00283F5C">
        <w:rPr>
          <w:rFonts w:cs="Georgia"/>
          <w:color w:val="262626"/>
          <w:sz w:val="22"/>
          <w:szCs w:val="22"/>
          <w:lang w:val="en-US"/>
        </w:rPr>
        <w:t>ration trade deal’ between the European Union and Canada. It aims to facilitate trade in goods and services by drastically reducing tariffs (</w:t>
      </w:r>
      <w:r w:rsidR="00B03051" w:rsidRPr="00283F5C">
        <w:rPr>
          <w:rFonts w:cs="Georgia"/>
          <w:color w:val="262626"/>
          <w:sz w:val="22"/>
          <w:szCs w:val="22"/>
          <w:lang w:val="en-US"/>
        </w:rPr>
        <w:t xml:space="preserve">such as </w:t>
      </w:r>
      <w:r w:rsidR="00F875D8" w:rsidRPr="00283F5C">
        <w:rPr>
          <w:rFonts w:cs="Georgia"/>
          <w:color w:val="262626"/>
          <w:sz w:val="22"/>
          <w:szCs w:val="22"/>
          <w:lang w:val="en-US"/>
        </w:rPr>
        <w:t xml:space="preserve">import duty on goods) and non-tariff barriers (such as </w:t>
      </w:r>
      <w:r w:rsidR="00A32CA0" w:rsidRPr="00283F5C">
        <w:rPr>
          <w:rFonts w:cs="Georgia"/>
          <w:color w:val="262626"/>
          <w:sz w:val="22"/>
          <w:szCs w:val="22"/>
          <w:lang w:val="en-US"/>
        </w:rPr>
        <w:t xml:space="preserve">health and safety </w:t>
      </w:r>
      <w:r w:rsidR="00F875D8" w:rsidRPr="00283F5C">
        <w:rPr>
          <w:rFonts w:cs="Georgia"/>
          <w:color w:val="262626"/>
          <w:sz w:val="22"/>
          <w:szCs w:val="22"/>
          <w:lang w:val="en-US"/>
        </w:rPr>
        <w:t xml:space="preserve">regulations). CETA will </w:t>
      </w:r>
      <w:r w:rsidRPr="00283F5C">
        <w:rPr>
          <w:rFonts w:cs="Georgia"/>
          <w:color w:val="262626"/>
          <w:sz w:val="22"/>
          <w:szCs w:val="22"/>
          <w:lang w:val="en-US"/>
        </w:rPr>
        <w:t xml:space="preserve">increase Canadian-based corporations’ access to UK markets, </w:t>
      </w:r>
      <w:r w:rsidR="00F875D8" w:rsidRPr="00283F5C">
        <w:rPr>
          <w:rFonts w:cs="Georgia"/>
          <w:color w:val="262626"/>
          <w:sz w:val="22"/>
          <w:szCs w:val="22"/>
          <w:lang w:val="en-US"/>
        </w:rPr>
        <w:t xml:space="preserve">including </w:t>
      </w:r>
      <w:r w:rsidR="00A32CA0" w:rsidRPr="00283F5C">
        <w:rPr>
          <w:rFonts w:cs="Georgia"/>
          <w:color w:val="262626"/>
          <w:sz w:val="22"/>
          <w:szCs w:val="22"/>
          <w:lang w:val="en-US"/>
        </w:rPr>
        <w:t xml:space="preserve">those </w:t>
      </w:r>
      <w:r w:rsidR="007D6D03" w:rsidRPr="00283F5C">
        <w:rPr>
          <w:rFonts w:cs="Georgia"/>
          <w:color w:val="262626"/>
          <w:sz w:val="22"/>
          <w:szCs w:val="22"/>
          <w:lang w:val="en-US"/>
        </w:rPr>
        <w:t xml:space="preserve">in </w:t>
      </w:r>
      <w:r w:rsidR="00A32CA0" w:rsidRPr="00283F5C">
        <w:rPr>
          <w:rFonts w:cs="Georgia"/>
          <w:color w:val="262626"/>
          <w:sz w:val="22"/>
          <w:szCs w:val="22"/>
          <w:lang w:val="en-US"/>
        </w:rPr>
        <w:t xml:space="preserve">NHS services and </w:t>
      </w:r>
      <w:r w:rsidRPr="00283F5C">
        <w:rPr>
          <w:rFonts w:cs="Georgia"/>
          <w:color w:val="262626"/>
          <w:sz w:val="22"/>
          <w:szCs w:val="22"/>
          <w:lang w:val="en-US"/>
        </w:rPr>
        <w:t>public procurement (</w:t>
      </w:r>
      <w:r w:rsidR="007D6D03" w:rsidRPr="00283F5C">
        <w:rPr>
          <w:rFonts w:cs="Georgia"/>
          <w:color w:val="262626"/>
          <w:sz w:val="22"/>
          <w:szCs w:val="22"/>
          <w:lang w:val="en-US"/>
        </w:rPr>
        <w:t xml:space="preserve">i.e. </w:t>
      </w:r>
      <w:r w:rsidRPr="00283F5C">
        <w:rPr>
          <w:rFonts w:cs="Georgia"/>
          <w:color w:val="262626"/>
          <w:sz w:val="22"/>
          <w:szCs w:val="22"/>
          <w:lang w:val="en-US"/>
        </w:rPr>
        <w:t>the purchase of work, goods and services for government departments or local authorities</w:t>
      </w:r>
      <w:r w:rsidR="007D6D03" w:rsidRPr="00283F5C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A32CA0" w:rsidRPr="00283F5C">
        <w:rPr>
          <w:rFonts w:cs="Georgia"/>
          <w:color w:val="262626"/>
          <w:sz w:val="22"/>
          <w:szCs w:val="22"/>
          <w:lang w:val="en-US"/>
        </w:rPr>
        <w:t>– in the NHS, this could cover the purchasing of pharmaceuticals and medical equipment, construction contracts for new health facilities, or health care services</w:t>
      </w:r>
      <w:r w:rsidR="007D6D03" w:rsidRPr="00283F5C">
        <w:rPr>
          <w:rFonts w:cs="Georgia"/>
          <w:color w:val="262626"/>
          <w:sz w:val="22"/>
          <w:szCs w:val="22"/>
          <w:lang w:val="en-US"/>
        </w:rPr>
        <w:t>, for example</w:t>
      </w:r>
      <w:r w:rsidR="00A32CA0" w:rsidRPr="00283F5C">
        <w:rPr>
          <w:rFonts w:cs="Georgia"/>
          <w:color w:val="262626"/>
          <w:sz w:val="22"/>
          <w:szCs w:val="22"/>
          <w:lang w:val="en-US"/>
        </w:rPr>
        <w:t>).</w:t>
      </w:r>
    </w:p>
    <w:p w14:paraId="238C95AF" w14:textId="77777777" w:rsidR="00327058" w:rsidRPr="00283F5C" w:rsidRDefault="00327058" w:rsidP="00EF1B71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</w:p>
    <w:p w14:paraId="63570D00" w14:textId="3ABEBF09" w:rsidR="00EF1B71" w:rsidRPr="00283F5C" w:rsidRDefault="00323C2D" w:rsidP="00EF1B71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  <w:r w:rsidRPr="00283F5C">
        <w:rPr>
          <w:rFonts w:cs="Georgia"/>
          <w:color w:val="262626"/>
          <w:sz w:val="22"/>
          <w:szCs w:val="22"/>
          <w:lang w:val="en-US"/>
        </w:rPr>
        <w:t xml:space="preserve">CETA also includes a </w:t>
      </w:r>
      <w:r w:rsidR="00B03051" w:rsidRPr="00283F5C">
        <w:rPr>
          <w:rFonts w:cs="Georgia"/>
          <w:color w:val="262626"/>
          <w:sz w:val="22"/>
          <w:szCs w:val="22"/>
          <w:lang w:val="en-US"/>
        </w:rPr>
        <w:t>form of investment protection</w:t>
      </w:r>
      <w:r w:rsidR="007D6D03" w:rsidRPr="00283F5C">
        <w:rPr>
          <w:rFonts w:cs="Georgia"/>
          <w:color w:val="262626"/>
          <w:sz w:val="22"/>
          <w:szCs w:val="22"/>
          <w:lang w:val="en-US"/>
        </w:rPr>
        <w:t xml:space="preserve"> known as </w:t>
      </w:r>
      <w:r w:rsidRPr="00283F5C">
        <w:rPr>
          <w:rFonts w:cs="Georgia"/>
          <w:sz w:val="22"/>
          <w:szCs w:val="22"/>
          <w:lang w:val="en-US"/>
        </w:rPr>
        <w:t>‘</w:t>
      </w:r>
      <w:hyperlink r:id="rId8" w:history="1">
        <w:r w:rsidRPr="00283F5C">
          <w:rPr>
            <w:rFonts w:cs="Georgia"/>
            <w:sz w:val="22"/>
            <w:szCs w:val="22"/>
            <w:lang w:val="en-US"/>
          </w:rPr>
          <w:t>Investor Court System</w:t>
        </w:r>
      </w:hyperlink>
      <w:r w:rsidRPr="00283F5C">
        <w:rPr>
          <w:rFonts w:cs="Georgia"/>
          <w:sz w:val="22"/>
          <w:szCs w:val="22"/>
          <w:lang w:val="en-US"/>
        </w:rPr>
        <w:t xml:space="preserve"> </w:t>
      </w:r>
      <w:r w:rsidR="007D6D03" w:rsidRPr="00283F5C">
        <w:rPr>
          <w:rFonts w:cs="Georgia"/>
          <w:sz w:val="22"/>
          <w:szCs w:val="22"/>
          <w:lang w:val="en-US"/>
        </w:rPr>
        <w:t>(</w:t>
      </w:r>
      <w:r w:rsidRPr="00283F5C">
        <w:rPr>
          <w:rFonts w:cs="Georgia"/>
          <w:sz w:val="22"/>
          <w:szCs w:val="22"/>
          <w:lang w:val="en-US"/>
        </w:rPr>
        <w:t>ICS)</w:t>
      </w:r>
      <w:r w:rsidR="008B7ECE">
        <w:rPr>
          <w:rFonts w:cs="Georgia"/>
          <w:sz w:val="22"/>
          <w:szCs w:val="22"/>
          <w:lang w:val="en-US"/>
        </w:rPr>
        <w:t>. This gives</w:t>
      </w:r>
      <w:r w:rsidR="007D6D03" w:rsidRPr="00283F5C">
        <w:rPr>
          <w:rFonts w:cs="Georgia"/>
          <w:color w:val="262626"/>
          <w:sz w:val="22"/>
          <w:szCs w:val="22"/>
          <w:lang w:val="en-US"/>
        </w:rPr>
        <w:t xml:space="preserve"> </w:t>
      </w:r>
      <w:r w:rsidRPr="00283F5C">
        <w:rPr>
          <w:rFonts w:cs="Georgia"/>
          <w:color w:val="262626"/>
          <w:sz w:val="22"/>
          <w:szCs w:val="22"/>
          <w:lang w:val="en-US"/>
        </w:rPr>
        <w:t xml:space="preserve">corporations the right to by-pass domestic courts and </w:t>
      </w:r>
      <w:r w:rsidR="00F875D8" w:rsidRPr="00283F5C">
        <w:rPr>
          <w:rFonts w:cs="Georgia"/>
          <w:color w:val="262626"/>
          <w:sz w:val="22"/>
          <w:szCs w:val="22"/>
          <w:lang w:val="en-US"/>
        </w:rPr>
        <w:t xml:space="preserve">use </w:t>
      </w:r>
      <w:r w:rsidR="00B303F8" w:rsidRPr="00283F5C">
        <w:rPr>
          <w:rFonts w:cs="Georgia"/>
          <w:color w:val="262626"/>
          <w:sz w:val="22"/>
          <w:szCs w:val="22"/>
          <w:lang w:val="en-US"/>
        </w:rPr>
        <w:t xml:space="preserve">special </w:t>
      </w:r>
      <w:r w:rsidR="00D764E7" w:rsidRPr="00283F5C">
        <w:rPr>
          <w:rFonts w:cs="Georgia"/>
          <w:color w:val="262626"/>
          <w:sz w:val="22"/>
          <w:szCs w:val="22"/>
          <w:lang w:val="en-US"/>
        </w:rPr>
        <w:t xml:space="preserve">off-shore </w:t>
      </w:r>
      <w:r w:rsidR="00B03051" w:rsidRPr="00283F5C">
        <w:rPr>
          <w:rFonts w:cs="Georgia"/>
          <w:color w:val="262626"/>
          <w:sz w:val="22"/>
          <w:szCs w:val="22"/>
          <w:lang w:val="en-US"/>
        </w:rPr>
        <w:t>tribunals</w:t>
      </w:r>
      <w:r w:rsidR="00F875D8" w:rsidRPr="00283F5C">
        <w:rPr>
          <w:rFonts w:cs="Georgia"/>
          <w:color w:val="262626"/>
          <w:sz w:val="22"/>
          <w:szCs w:val="22"/>
          <w:lang w:val="en-US"/>
        </w:rPr>
        <w:t xml:space="preserve"> to </w:t>
      </w:r>
      <w:r w:rsidR="00B303F8" w:rsidRPr="00283F5C">
        <w:rPr>
          <w:rFonts w:cs="Georgia"/>
          <w:color w:val="262626"/>
          <w:sz w:val="22"/>
          <w:szCs w:val="22"/>
          <w:lang w:val="en-US"/>
        </w:rPr>
        <w:t xml:space="preserve">directly </w:t>
      </w:r>
      <w:r w:rsidR="00F875D8" w:rsidRPr="00283F5C">
        <w:rPr>
          <w:rFonts w:cs="Georgia"/>
          <w:color w:val="262626"/>
          <w:sz w:val="22"/>
          <w:szCs w:val="22"/>
          <w:lang w:val="en-US"/>
        </w:rPr>
        <w:t xml:space="preserve">sue elected governments on </w:t>
      </w:r>
      <w:r w:rsidRPr="00283F5C">
        <w:rPr>
          <w:rFonts w:cs="Georgia"/>
          <w:color w:val="262626"/>
          <w:sz w:val="22"/>
          <w:szCs w:val="22"/>
          <w:lang w:val="en-US"/>
        </w:rPr>
        <w:t>decisions</w:t>
      </w:r>
      <w:r w:rsidR="00F875D8" w:rsidRPr="00283F5C">
        <w:rPr>
          <w:rFonts w:cs="Georgia"/>
          <w:color w:val="262626"/>
          <w:sz w:val="22"/>
          <w:szCs w:val="22"/>
          <w:lang w:val="en-US"/>
        </w:rPr>
        <w:t xml:space="preserve"> that affect corporate profits</w:t>
      </w:r>
      <w:r w:rsidRPr="00283F5C">
        <w:rPr>
          <w:rFonts w:cs="Georgia"/>
          <w:color w:val="262626"/>
          <w:sz w:val="22"/>
          <w:szCs w:val="22"/>
          <w:lang w:val="en-US"/>
        </w:rPr>
        <w:t>.</w:t>
      </w:r>
      <w:r w:rsidR="00EF1B71" w:rsidRPr="00283F5C">
        <w:rPr>
          <w:rFonts w:cs="Georgia"/>
          <w:color w:val="262626"/>
          <w:sz w:val="22"/>
          <w:szCs w:val="22"/>
          <w:lang w:val="en-US"/>
        </w:rPr>
        <w:t xml:space="preserve"> The European Parliament rejected a request by 89 MEPs to refer CETA to the European Court of Justice for its opinion on whether </w:t>
      </w:r>
      <w:r w:rsidR="00E02CDC" w:rsidRPr="00283F5C">
        <w:rPr>
          <w:rFonts w:cs="Georgia"/>
          <w:color w:val="262626"/>
          <w:sz w:val="22"/>
          <w:szCs w:val="22"/>
          <w:lang w:val="en-US"/>
        </w:rPr>
        <w:t xml:space="preserve">ICS </w:t>
      </w:r>
      <w:r w:rsidR="00EF1B71" w:rsidRPr="00283F5C">
        <w:rPr>
          <w:rFonts w:cs="Georgia"/>
          <w:color w:val="262626"/>
          <w:sz w:val="22"/>
          <w:szCs w:val="22"/>
          <w:lang w:val="en-US"/>
        </w:rPr>
        <w:t>runs counter to the rights of governments to regulate.</w:t>
      </w:r>
    </w:p>
    <w:p w14:paraId="1D9A9C35" w14:textId="77777777" w:rsidR="00F875D8" w:rsidRPr="00283F5C" w:rsidRDefault="00F875D8" w:rsidP="00323C2D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</w:p>
    <w:p w14:paraId="4F67639C" w14:textId="42B395A6" w:rsidR="00F875D8" w:rsidRPr="00283F5C" w:rsidRDefault="00F875D8" w:rsidP="00323C2D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  <w:r w:rsidRPr="00283F5C">
        <w:rPr>
          <w:rFonts w:cs="Georgia"/>
          <w:color w:val="262626"/>
          <w:sz w:val="22"/>
          <w:szCs w:val="22"/>
          <w:lang w:val="en-US"/>
        </w:rPr>
        <w:t>For more details on</w:t>
      </w:r>
      <w:r w:rsidR="007D6D03" w:rsidRPr="00283F5C">
        <w:rPr>
          <w:rFonts w:cs="Georgia"/>
          <w:color w:val="262626"/>
          <w:sz w:val="22"/>
          <w:szCs w:val="22"/>
          <w:lang w:val="en-US"/>
        </w:rPr>
        <w:t xml:space="preserve"> CETA</w:t>
      </w:r>
      <w:r w:rsidRPr="00283F5C">
        <w:rPr>
          <w:rFonts w:cs="Georgia"/>
          <w:color w:val="262626"/>
          <w:sz w:val="22"/>
          <w:szCs w:val="22"/>
          <w:lang w:val="en-US"/>
        </w:rPr>
        <w:t xml:space="preserve">, </w:t>
      </w:r>
      <w:r w:rsidR="006D0D40" w:rsidRPr="00283F5C">
        <w:rPr>
          <w:rFonts w:cs="Georgia"/>
          <w:color w:val="262626"/>
          <w:sz w:val="22"/>
          <w:szCs w:val="22"/>
          <w:lang w:val="en-US"/>
        </w:rPr>
        <w:t>see.</w:t>
      </w:r>
      <w:r w:rsidR="008B7ECE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6D0D40" w:rsidRPr="00283F5C">
        <w:rPr>
          <w:rFonts w:cs="Georgia"/>
          <w:color w:val="262626"/>
          <w:sz w:val="22"/>
          <w:szCs w:val="22"/>
          <w:lang w:val="en-US"/>
        </w:rPr>
        <w:t>e.g.</w:t>
      </w:r>
      <w:r w:rsidR="00A32CA0" w:rsidRPr="00283F5C">
        <w:rPr>
          <w:rFonts w:cs="Georgia"/>
          <w:color w:val="262626"/>
          <w:sz w:val="22"/>
          <w:szCs w:val="22"/>
          <w:lang w:val="en-US"/>
        </w:rPr>
        <w:t>,</w:t>
      </w:r>
      <w:r w:rsidR="007D6D03" w:rsidRPr="00283F5C">
        <w:rPr>
          <w:rFonts w:cs="Georgia"/>
          <w:color w:val="262626"/>
          <w:sz w:val="22"/>
          <w:szCs w:val="22"/>
          <w:lang w:val="en-US"/>
        </w:rPr>
        <w:t xml:space="preserve"> </w:t>
      </w:r>
      <w:hyperlink r:id="rId9" w:history="1">
        <w:r w:rsidR="007D6D03" w:rsidRPr="00283F5C">
          <w:rPr>
            <w:rStyle w:val="Hyperlink"/>
            <w:rFonts w:cs="Georgia"/>
            <w:sz w:val="22"/>
            <w:szCs w:val="22"/>
            <w:lang w:val="en-US"/>
          </w:rPr>
          <w:t>http://www.patients4nhs.org.uk/the-eu-ftas/</w:t>
        </w:r>
      </w:hyperlink>
      <w:r w:rsidR="007D6D03" w:rsidRPr="00283F5C">
        <w:rPr>
          <w:rFonts w:cs="Georgia"/>
          <w:color w:val="262626"/>
          <w:sz w:val="22"/>
          <w:szCs w:val="22"/>
          <w:lang w:val="en-US"/>
        </w:rPr>
        <w:t xml:space="preserve"> </w:t>
      </w:r>
    </w:p>
    <w:p w14:paraId="4C654704" w14:textId="77777777" w:rsidR="00323C2D" w:rsidRPr="00283F5C" w:rsidRDefault="00323C2D" w:rsidP="00323C2D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</w:p>
    <w:p w14:paraId="64623B25" w14:textId="77777777" w:rsidR="00B03051" w:rsidRDefault="00B03051" w:rsidP="00323C2D">
      <w:pPr>
        <w:widowControl w:val="0"/>
        <w:autoSpaceDE w:val="0"/>
        <w:autoSpaceDN w:val="0"/>
        <w:adjustRightInd w:val="0"/>
        <w:rPr>
          <w:rFonts w:cs="Georgia"/>
          <w:b/>
          <w:color w:val="262626"/>
          <w:sz w:val="22"/>
          <w:szCs w:val="22"/>
          <w:lang w:val="en-US"/>
        </w:rPr>
      </w:pPr>
      <w:r w:rsidRPr="00283F5C">
        <w:rPr>
          <w:rFonts w:cs="Georgia"/>
          <w:b/>
          <w:color w:val="262626"/>
          <w:sz w:val="22"/>
          <w:szCs w:val="22"/>
          <w:lang w:val="en-US"/>
        </w:rPr>
        <w:t>Progress</w:t>
      </w:r>
    </w:p>
    <w:p w14:paraId="19E9FFE2" w14:textId="77777777" w:rsidR="008B7ECE" w:rsidRPr="00283F5C" w:rsidRDefault="008B7ECE" w:rsidP="00323C2D">
      <w:pPr>
        <w:widowControl w:val="0"/>
        <w:autoSpaceDE w:val="0"/>
        <w:autoSpaceDN w:val="0"/>
        <w:adjustRightInd w:val="0"/>
        <w:rPr>
          <w:rFonts w:cs="Georgia"/>
          <w:b/>
          <w:color w:val="262626"/>
          <w:sz w:val="22"/>
          <w:szCs w:val="22"/>
          <w:lang w:val="en-US"/>
        </w:rPr>
      </w:pPr>
    </w:p>
    <w:p w14:paraId="2783DA5A" w14:textId="1105B689" w:rsidR="00B303F8" w:rsidRPr="00283F5C" w:rsidRDefault="00EF1B71" w:rsidP="00323C2D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  <w:r w:rsidRPr="00283F5C">
        <w:rPr>
          <w:rFonts w:cs="Georgia"/>
          <w:color w:val="262626"/>
          <w:sz w:val="22"/>
          <w:szCs w:val="22"/>
          <w:lang w:val="en-US"/>
        </w:rPr>
        <w:t>Like other</w:t>
      </w:r>
      <w:r w:rsidR="00B303F8" w:rsidRPr="00283F5C">
        <w:rPr>
          <w:rFonts w:cs="Georgia"/>
          <w:color w:val="262626"/>
          <w:sz w:val="22"/>
          <w:szCs w:val="22"/>
          <w:lang w:val="en-US"/>
        </w:rPr>
        <w:t xml:space="preserve"> EU treaties, the European Commission </w:t>
      </w:r>
      <w:r w:rsidR="0092174E" w:rsidRPr="00283F5C">
        <w:rPr>
          <w:rFonts w:cs="Georgia"/>
          <w:color w:val="262626"/>
          <w:sz w:val="22"/>
          <w:szCs w:val="22"/>
          <w:lang w:val="en-US"/>
        </w:rPr>
        <w:t xml:space="preserve">negotiated CETA </w:t>
      </w:r>
      <w:r w:rsidR="00B303F8" w:rsidRPr="00283F5C">
        <w:rPr>
          <w:rFonts w:cs="Georgia"/>
          <w:color w:val="262626"/>
          <w:sz w:val="22"/>
          <w:szCs w:val="22"/>
          <w:lang w:val="en-US"/>
        </w:rPr>
        <w:t xml:space="preserve">on </w:t>
      </w:r>
      <w:r w:rsidR="00A12FB6" w:rsidRPr="00283F5C">
        <w:rPr>
          <w:rFonts w:cs="Georgia"/>
          <w:color w:val="262626"/>
          <w:sz w:val="22"/>
          <w:szCs w:val="22"/>
          <w:lang w:val="en-US"/>
        </w:rPr>
        <w:t xml:space="preserve">behalf </w:t>
      </w:r>
      <w:r w:rsidR="00B303F8" w:rsidRPr="00283F5C">
        <w:rPr>
          <w:rFonts w:cs="Georgia"/>
          <w:color w:val="262626"/>
          <w:sz w:val="22"/>
          <w:szCs w:val="22"/>
          <w:lang w:val="en-US"/>
        </w:rPr>
        <w:t xml:space="preserve">of all the EU </w:t>
      </w:r>
      <w:r w:rsidRPr="00283F5C">
        <w:rPr>
          <w:rFonts w:cs="Georgia"/>
          <w:color w:val="262626"/>
          <w:sz w:val="22"/>
          <w:szCs w:val="22"/>
          <w:lang w:val="en-US"/>
        </w:rPr>
        <w:t>member state</w:t>
      </w:r>
      <w:r w:rsidR="00B303F8" w:rsidRPr="00283F5C">
        <w:rPr>
          <w:rFonts w:cs="Georgia"/>
          <w:color w:val="262626"/>
          <w:sz w:val="22"/>
          <w:szCs w:val="22"/>
          <w:lang w:val="en-US"/>
        </w:rPr>
        <w:t xml:space="preserve">s. </w:t>
      </w:r>
      <w:r w:rsidR="00D764E7" w:rsidRPr="00283F5C">
        <w:rPr>
          <w:rFonts w:cs="Georgia"/>
          <w:color w:val="262626"/>
          <w:sz w:val="22"/>
          <w:szCs w:val="22"/>
          <w:lang w:val="en-US"/>
        </w:rPr>
        <w:t xml:space="preserve">However, with CETA, the EU does not have ‘exclusive competence’ </w:t>
      </w:r>
      <w:r w:rsidR="007D6D03" w:rsidRPr="00283F5C">
        <w:rPr>
          <w:rFonts w:cs="Georgia"/>
          <w:color w:val="262626"/>
          <w:sz w:val="22"/>
          <w:szCs w:val="22"/>
          <w:lang w:val="en-US"/>
        </w:rPr>
        <w:t xml:space="preserve">(where </w:t>
      </w:r>
      <w:r w:rsidR="00D764E7" w:rsidRPr="00283F5C">
        <w:rPr>
          <w:rFonts w:cs="Georgia"/>
          <w:color w:val="262626"/>
          <w:sz w:val="22"/>
          <w:szCs w:val="22"/>
          <w:lang w:val="en-US"/>
        </w:rPr>
        <w:t>the EU can act</w:t>
      </w:r>
      <w:r w:rsidR="007D6D03" w:rsidRPr="00283F5C">
        <w:rPr>
          <w:rFonts w:cs="Georgia"/>
          <w:color w:val="262626"/>
          <w:sz w:val="22"/>
          <w:szCs w:val="22"/>
          <w:lang w:val="en-US"/>
        </w:rPr>
        <w:t xml:space="preserve"> without reference to EU member states</w:t>
      </w:r>
      <w:r w:rsidR="00D764E7" w:rsidRPr="00283F5C">
        <w:rPr>
          <w:rFonts w:cs="Georgia"/>
          <w:color w:val="262626"/>
          <w:sz w:val="22"/>
          <w:szCs w:val="22"/>
          <w:lang w:val="en-US"/>
        </w:rPr>
        <w:t>) and so</w:t>
      </w:r>
      <w:r w:rsidR="006D0D40" w:rsidRPr="00283F5C">
        <w:rPr>
          <w:rFonts w:cs="Georgia"/>
          <w:color w:val="262626"/>
          <w:sz w:val="22"/>
          <w:szCs w:val="22"/>
          <w:lang w:val="en-US"/>
        </w:rPr>
        <w:t>,</w:t>
      </w:r>
      <w:r w:rsidR="00D764E7" w:rsidRPr="00283F5C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92174E" w:rsidRPr="00283F5C">
        <w:rPr>
          <w:rFonts w:cs="Georgia"/>
          <w:color w:val="262626"/>
          <w:sz w:val="22"/>
          <w:szCs w:val="22"/>
          <w:lang w:val="en-US"/>
        </w:rPr>
        <w:t xml:space="preserve">besides needing to be approved by the European Parliament, </w:t>
      </w:r>
      <w:r w:rsidR="00A32CA0" w:rsidRPr="00283F5C">
        <w:rPr>
          <w:rFonts w:cs="Georgia"/>
          <w:color w:val="262626"/>
          <w:sz w:val="22"/>
          <w:szCs w:val="22"/>
          <w:lang w:val="en-US"/>
        </w:rPr>
        <w:t>CETA</w:t>
      </w:r>
      <w:r w:rsidR="0092174E" w:rsidRPr="00283F5C">
        <w:rPr>
          <w:rFonts w:cs="Georgia"/>
          <w:color w:val="262626"/>
          <w:sz w:val="22"/>
          <w:szCs w:val="22"/>
          <w:lang w:val="en-US"/>
        </w:rPr>
        <w:t xml:space="preserve"> must also </w:t>
      </w:r>
      <w:r w:rsidRPr="00283F5C">
        <w:rPr>
          <w:rFonts w:cs="Georgia"/>
          <w:color w:val="262626"/>
          <w:sz w:val="22"/>
          <w:szCs w:val="22"/>
          <w:lang w:val="en-US"/>
        </w:rPr>
        <w:t xml:space="preserve">be ratified by the parliaments of the EU’s member states. </w:t>
      </w:r>
    </w:p>
    <w:p w14:paraId="085C755B" w14:textId="77777777" w:rsidR="00B303F8" w:rsidRPr="00283F5C" w:rsidRDefault="00B303F8" w:rsidP="00323C2D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</w:p>
    <w:p w14:paraId="5E0EE28C" w14:textId="6B0367C9" w:rsidR="00EF1B71" w:rsidRPr="00283F5C" w:rsidRDefault="0092174E" w:rsidP="00323C2D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  <w:r w:rsidRPr="00283F5C">
        <w:rPr>
          <w:rFonts w:cs="Georgia"/>
          <w:color w:val="262626"/>
          <w:sz w:val="22"/>
          <w:szCs w:val="22"/>
          <w:lang w:val="en-US"/>
        </w:rPr>
        <w:t xml:space="preserve">The </w:t>
      </w:r>
      <w:r w:rsidR="00EF1B71" w:rsidRPr="00283F5C">
        <w:rPr>
          <w:rFonts w:cs="Georgia"/>
          <w:color w:val="262626"/>
          <w:sz w:val="22"/>
          <w:szCs w:val="22"/>
          <w:lang w:val="en-US"/>
        </w:rPr>
        <w:t xml:space="preserve">European Parliament </w:t>
      </w:r>
      <w:r w:rsidRPr="00283F5C">
        <w:rPr>
          <w:rFonts w:cs="Georgia"/>
          <w:color w:val="262626"/>
          <w:sz w:val="22"/>
          <w:szCs w:val="22"/>
          <w:lang w:val="en-US"/>
        </w:rPr>
        <w:t xml:space="preserve">approved CETA </w:t>
      </w:r>
      <w:r w:rsidR="00EF1B71" w:rsidRPr="00283F5C">
        <w:rPr>
          <w:rFonts w:cs="Georgia"/>
          <w:color w:val="262626"/>
          <w:sz w:val="22"/>
          <w:szCs w:val="22"/>
          <w:lang w:val="en-US"/>
        </w:rPr>
        <w:t>in February 2017.</w:t>
      </w:r>
      <w:r w:rsidRPr="00283F5C">
        <w:rPr>
          <w:rFonts w:cs="Georgia"/>
          <w:color w:val="262626"/>
          <w:sz w:val="22"/>
          <w:szCs w:val="22"/>
          <w:lang w:val="en-US"/>
        </w:rPr>
        <w:t xml:space="preserve"> Subsequently</w:t>
      </w:r>
      <w:r w:rsidR="00EF1B71" w:rsidRPr="00283F5C">
        <w:rPr>
          <w:rFonts w:cs="Georgia"/>
          <w:color w:val="262626"/>
          <w:sz w:val="22"/>
          <w:szCs w:val="22"/>
          <w:lang w:val="en-US"/>
        </w:rPr>
        <w:t xml:space="preserve">, even though it has not yet come before the member states’ parliaments, </w:t>
      </w:r>
      <w:r w:rsidR="006D0D40" w:rsidRPr="00283F5C">
        <w:rPr>
          <w:rFonts w:cs="Georgia"/>
          <w:color w:val="262626"/>
          <w:sz w:val="22"/>
          <w:szCs w:val="22"/>
          <w:lang w:val="en-US"/>
        </w:rPr>
        <w:t xml:space="preserve">about 90% of </w:t>
      </w:r>
      <w:r w:rsidR="00EF1B71" w:rsidRPr="00283F5C">
        <w:rPr>
          <w:rFonts w:cs="Georgia"/>
          <w:color w:val="262626"/>
          <w:sz w:val="22"/>
          <w:szCs w:val="22"/>
          <w:lang w:val="en-US"/>
        </w:rPr>
        <w:t xml:space="preserve">CETA’s </w:t>
      </w:r>
      <w:r w:rsidR="007D6D03" w:rsidRPr="00283F5C">
        <w:rPr>
          <w:rFonts w:cs="Georgia"/>
          <w:color w:val="262626"/>
          <w:sz w:val="22"/>
          <w:szCs w:val="22"/>
          <w:lang w:val="en-US"/>
        </w:rPr>
        <w:t xml:space="preserve">measures </w:t>
      </w:r>
      <w:r w:rsidR="00EF1B71" w:rsidRPr="00283F5C">
        <w:rPr>
          <w:rFonts w:cs="Georgia"/>
          <w:color w:val="262626"/>
          <w:sz w:val="22"/>
          <w:szCs w:val="22"/>
          <w:lang w:val="en-US"/>
        </w:rPr>
        <w:t>can be provisionally implemented (</w:t>
      </w:r>
      <w:r w:rsidR="00A32CA0" w:rsidRPr="00283F5C">
        <w:rPr>
          <w:rFonts w:cs="Georgia"/>
          <w:color w:val="262626"/>
          <w:sz w:val="22"/>
          <w:szCs w:val="22"/>
          <w:lang w:val="en-US"/>
        </w:rPr>
        <w:t>exceptions</w:t>
      </w:r>
      <w:r w:rsidR="00E02CDC" w:rsidRPr="00283F5C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6D0D40" w:rsidRPr="00283F5C">
        <w:rPr>
          <w:rFonts w:cs="Georgia"/>
          <w:color w:val="262626"/>
          <w:sz w:val="22"/>
          <w:szCs w:val="22"/>
          <w:lang w:val="en-US"/>
        </w:rPr>
        <w:t>include</w:t>
      </w:r>
      <w:r w:rsidR="00E02CDC" w:rsidRPr="00283F5C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7D6D03" w:rsidRPr="00283F5C">
        <w:rPr>
          <w:rFonts w:cs="Georgia"/>
          <w:color w:val="262626"/>
          <w:sz w:val="22"/>
          <w:szCs w:val="22"/>
          <w:lang w:val="en-US"/>
        </w:rPr>
        <w:t>ICS and</w:t>
      </w:r>
      <w:r w:rsidR="00EF1B71" w:rsidRPr="00283F5C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6D0D40" w:rsidRPr="00283F5C">
        <w:rPr>
          <w:rFonts w:cs="Georgia"/>
          <w:color w:val="262626"/>
          <w:sz w:val="22"/>
          <w:szCs w:val="22"/>
          <w:lang w:val="en-US"/>
        </w:rPr>
        <w:t>measures</w:t>
      </w:r>
      <w:r w:rsidR="00E02CDC" w:rsidRPr="00283F5C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EF1B71" w:rsidRPr="00283F5C">
        <w:rPr>
          <w:rFonts w:cs="Georgia"/>
          <w:color w:val="262626"/>
          <w:sz w:val="22"/>
          <w:szCs w:val="22"/>
          <w:lang w:val="en-US"/>
        </w:rPr>
        <w:t xml:space="preserve">concerning labour rights). </w:t>
      </w:r>
      <w:r w:rsidR="00F578FE" w:rsidRPr="00283F5C">
        <w:rPr>
          <w:rFonts w:cs="Georgia"/>
          <w:color w:val="262626"/>
          <w:sz w:val="22"/>
          <w:szCs w:val="22"/>
          <w:lang w:val="en-US"/>
        </w:rPr>
        <w:t>Canada is seeking to provisionally apply the deal by July 1</w:t>
      </w:r>
      <w:r w:rsidR="00F578FE" w:rsidRPr="00283F5C">
        <w:rPr>
          <w:rFonts w:cs="Georgia"/>
          <w:color w:val="262626"/>
          <w:sz w:val="22"/>
          <w:szCs w:val="22"/>
          <w:vertAlign w:val="superscript"/>
          <w:lang w:val="en-US"/>
        </w:rPr>
        <w:t>st</w:t>
      </w:r>
      <w:r w:rsidR="00F578FE" w:rsidRPr="00283F5C">
        <w:rPr>
          <w:rFonts w:cs="Georgia"/>
          <w:color w:val="262626"/>
          <w:sz w:val="22"/>
          <w:szCs w:val="22"/>
          <w:lang w:val="en-US"/>
        </w:rPr>
        <w:t xml:space="preserve"> this year.</w:t>
      </w:r>
    </w:p>
    <w:p w14:paraId="7C16016D" w14:textId="77777777" w:rsidR="0092174E" w:rsidRPr="00283F5C" w:rsidRDefault="0092174E" w:rsidP="00323C2D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</w:p>
    <w:p w14:paraId="4AF89EBB" w14:textId="54E2DF31" w:rsidR="00A20256" w:rsidRPr="00283F5C" w:rsidRDefault="0092174E" w:rsidP="00D92807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  <w:r w:rsidRPr="00283F5C">
        <w:rPr>
          <w:rFonts w:cs="Georgia"/>
          <w:color w:val="262626"/>
          <w:sz w:val="22"/>
          <w:szCs w:val="22"/>
          <w:lang w:val="en-US"/>
        </w:rPr>
        <w:t xml:space="preserve">It may take a number of years for </w:t>
      </w:r>
      <w:r w:rsidR="00E02CDC" w:rsidRPr="00283F5C">
        <w:rPr>
          <w:rFonts w:cs="Georgia"/>
          <w:color w:val="262626"/>
          <w:sz w:val="22"/>
          <w:szCs w:val="22"/>
          <w:lang w:val="en-US"/>
        </w:rPr>
        <w:t xml:space="preserve">CETA </w:t>
      </w:r>
      <w:r w:rsidRPr="00283F5C">
        <w:rPr>
          <w:rFonts w:cs="Georgia"/>
          <w:color w:val="262626"/>
          <w:sz w:val="22"/>
          <w:szCs w:val="22"/>
          <w:lang w:val="en-US"/>
        </w:rPr>
        <w:t xml:space="preserve">to </w:t>
      </w:r>
      <w:r w:rsidR="00E02CDC" w:rsidRPr="00283F5C">
        <w:rPr>
          <w:rFonts w:cs="Georgia"/>
          <w:color w:val="262626"/>
          <w:sz w:val="22"/>
          <w:szCs w:val="22"/>
          <w:lang w:val="en-US"/>
        </w:rPr>
        <w:t xml:space="preserve">come before the </w:t>
      </w:r>
      <w:r w:rsidR="00323C2D" w:rsidRPr="00283F5C">
        <w:rPr>
          <w:rFonts w:cs="Georgia"/>
          <w:color w:val="262626"/>
          <w:sz w:val="22"/>
          <w:szCs w:val="22"/>
          <w:lang w:val="en-US"/>
        </w:rPr>
        <w:t xml:space="preserve">EU member states’ national and federal parliaments (38 in all) to be </w:t>
      </w:r>
      <w:r w:rsidR="006D0D40" w:rsidRPr="00283F5C">
        <w:rPr>
          <w:rFonts w:cs="Georgia"/>
          <w:color w:val="262626"/>
          <w:sz w:val="22"/>
          <w:szCs w:val="22"/>
          <w:lang w:val="en-US"/>
        </w:rPr>
        <w:t xml:space="preserve">fully </w:t>
      </w:r>
      <w:r w:rsidR="00323C2D" w:rsidRPr="00283F5C">
        <w:rPr>
          <w:rFonts w:cs="Georgia"/>
          <w:color w:val="262626"/>
          <w:sz w:val="22"/>
          <w:szCs w:val="22"/>
          <w:lang w:val="en-US"/>
        </w:rPr>
        <w:t>ratified.</w:t>
      </w:r>
      <w:r w:rsidR="00E02CDC" w:rsidRPr="00283F5C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D46B21" w:rsidRPr="00283F5C">
        <w:rPr>
          <w:rFonts w:cs="Georgia"/>
          <w:color w:val="262626"/>
          <w:sz w:val="22"/>
          <w:szCs w:val="22"/>
          <w:lang w:val="en-US"/>
        </w:rPr>
        <w:t xml:space="preserve">CETA could fall at this final hurdle </w:t>
      </w:r>
      <w:r w:rsidRPr="00283F5C">
        <w:rPr>
          <w:rFonts w:cs="Georgia"/>
          <w:color w:val="262626"/>
          <w:sz w:val="22"/>
          <w:szCs w:val="22"/>
          <w:lang w:val="en-US"/>
        </w:rPr>
        <w:t xml:space="preserve">if just one of </w:t>
      </w:r>
      <w:r w:rsidR="00D46B21" w:rsidRPr="00283F5C">
        <w:rPr>
          <w:rFonts w:cs="Georgia"/>
          <w:color w:val="262626"/>
          <w:sz w:val="22"/>
          <w:szCs w:val="22"/>
          <w:lang w:val="en-US"/>
        </w:rPr>
        <w:t xml:space="preserve">the 38 </w:t>
      </w:r>
      <w:r w:rsidRPr="00283F5C">
        <w:rPr>
          <w:rFonts w:cs="Georgia"/>
          <w:color w:val="262626"/>
          <w:sz w:val="22"/>
          <w:szCs w:val="22"/>
          <w:lang w:val="en-US"/>
        </w:rPr>
        <w:t>votes against it</w:t>
      </w:r>
      <w:r w:rsidR="00D46B21" w:rsidRPr="00283F5C">
        <w:rPr>
          <w:rFonts w:cs="Georgia"/>
          <w:color w:val="262626"/>
          <w:sz w:val="22"/>
          <w:szCs w:val="22"/>
          <w:lang w:val="en-US"/>
        </w:rPr>
        <w:t>. And despite huge pressure on member states to endorse CETA, t</w:t>
      </w:r>
      <w:r w:rsidR="00E02CDC" w:rsidRPr="00283F5C">
        <w:rPr>
          <w:rFonts w:cs="Georgia"/>
          <w:color w:val="262626"/>
          <w:sz w:val="22"/>
          <w:szCs w:val="22"/>
          <w:lang w:val="en-US"/>
        </w:rPr>
        <w:t>here is a possibility that</w:t>
      </w:r>
      <w:r w:rsidR="008B7ECE">
        <w:rPr>
          <w:rFonts w:cs="Georgia"/>
          <w:color w:val="262626"/>
          <w:sz w:val="22"/>
          <w:szCs w:val="22"/>
          <w:lang w:val="en-US"/>
        </w:rPr>
        <w:t xml:space="preserve"> about six countries</w:t>
      </w:r>
      <w:r w:rsidR="00D46B21" w:rsidRPr="00283F5C">
        <w:rPr>
          <w:rFonts w:cs="Georgia"/>
          <w:color w:val="262626"/>
          <w:sz w:val="22"/>
          <w:szCs w:val="22"/>
          <w:lang w:val="en-US"/>
        </w:rPr>
        <w:t>,</w:t>
      </w:r>
      <w:r w:rsidR="00E02CDC" w:rsidRPr="00283F5C">
        <w:rPr>
          <w:rFonts w:cs="Georgia"/>
          <w:color w:val="262626"/>
          <w:sz w:val="22"/>
          <w:szCs w:val="22"/>
          <w:lang w:val="en-US"/>
        </w:rPr>
        <w:t xml:space="preserve"> or </w:t>
      </w:r>
      <w:r w:rsidR="00D46B21" w:rsidRPr="00283F5C">
        <w:rPr>
          <w:rFonts w:cs="Georgia"/>
          <w:color w:val="262626"/>
          <w:sz w:val="22"/>
          <w:szCs w:val="22"/>
          <w:lang w:val="en-US"/>
        </w:rPr>
        <w:t>a federal state</w:t>
      </w:r>
      <w:r w:rsidR="00E02CDC" w:rsidRPr="00283F5C">
        <w:rPr>
          <w:rFonts w:cs="Georgia"/>
          <w:color w:val="262626"/>
          <w:sz w:val="22"/>
          <w:szCs w:val="22"/>
          <w:lang w:val="en-US"/>
        </w:rPr>
        <w:t xml:space="preserve"> like Wallonia (a self-governing region in Belgium)</w:t>
      </w:r>
      <w:r w:rsidR="00D46B21" w:rsidRPr="00283F5C">
        <w:rPr>
          <w:rFonts w:cs="Georgia"/>
          <w:color w:val="262626"/>
          <w:sz w:val="22"/>
          <w:szCs w:val="22"/>
          <w:lang w:val="en-US"/>
        </w:rPr>
        <w:t>,</w:t>
      </w:r>
      <w:r w:rsidR="008B7ECE">
        <w:rPr>
          <w:rFonts w:cs="Georgia"/>
          <w:color w:val="262626"/>
          <w:sz w:val="22"/>
          <w:szCs w:val="22"/>
          <w:lang w:val="en-US"/>
        </w:rPr>
        <w:t xml:space="preserve"> might</w:t>
      </w:r>
      <w:r w:rsidR="00E02CDC" w:rsidRPr="00283F5C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DA6AC0">
        <w:rPr>
          <w:rFonts w:cs="Georgia"/>
          <w:color w:val="262626"/>
          <w:sz w:val="22"/>
          <w:szCs w:val="22"/>
          <w:lang w:val="en-US"/>
        </w:rPr>
        <w:t xml:space="preserve">veto </w:t>
      </w:r>
      <w:r w:rsidR="00D46B21" w:rsidRPr="00283F5C">
        <w:rPr>
          <w:rFonts w:cs="Georgia"/>
          <w:color w:val="262626"/>
          <w:sz w:val="22"/>
          <w:szCs w:val="22"/>
          <w:lang w:val="en-US"/>
        </w:rPr>
        <w:t xml:space="preserve">it, especially if ICS is not modified. </w:t>
      </w:r>
    </w:p>
    <w:p w14:paraId="575EF570" w14:textId="77777777" w:rsidR="00A20256" w:rsidRPr="00283F5C" w:rsidRDefault="00A20256" w:rsidP="00D92807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</w:p>
    <w:p w14:paraId="3B978715" w14:textId="6AB0DF7C" w:rsidR="00323C2D" w:rsidRPr="00283F5C" w:rsidRDefault="00F578FE" w:rsidP="00D92807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  <w:r w:rsidRPr="00283F5C">
        <w:rPr>
          <w:rFonts w:cs="Georgia"/>
          <w:color w:val="262626"/>
          <w:sz w:val="22"/>
          <w:szCs w:val="22"/>
          <w:lang w:val="en-US"/>
        </w:rPr>
        <w:t xml:space="preserve">If the deal is not ratified there </w:t>
      </w:r>
      <w:r w:rsidR="006D0D40" w:rsidRPr="00283F5C">
        <w:rPr>
          <w:rFonts w:cs="Georgia"/>
          <w:color w:val="262626"/>
          <w:sz w:val="22"/>
          <w:szCs w:val="22"/>
          <w:lang w:val="en-US"/>
        </w:rPr>
        <w:t>is some confusion about whether</w:t>
      </w:r>
      <w:r w:rsidR="00D92807" w:rsidRPr="00283F5C">
        <w:rPr>
          <w:rFonts w:cs="Georgia"/>
          <w:color w:val="262626"/>
          <w:sz w:val="22"/>
          <w:szCs w:val="22"/>
          <w:lang w:val="en-US"/>
        </w:rPr>
        <w:t>,</w:t>
      </w:r>
      <w:r w:rsidR="006D0D40" w:rsidRPr="00283F5C">
        <w:rPr>
          <w:rFonts w:cs="Georgia"/>
          <w:color w:val="262626"/>
          <w:sz w:val="22"/>
          <w:szCs w:val="22"/>
          <w:lang w:val="en-US"/>
        </w:rPr>
        <w:t xml:space="preserve"> or how</w:t>
      </w:r>
      <w:r w:rsidR="00D92807" w:rsidRPr="00283F5C">
        <w:rPr>
          <w:rFonts w:cs="Georgia"/>
          <w:color w:val="262626"/>
          <w:sz w:val="22"/>
          <w:szCs w:val="22"/>
          <w:lang w:val="en-US"/>
        </w:rPr>
        <w:t>,</w:t>
      </w:r>
      <w:r w:rsidR="006D0D40" w:rsidRPr="00283F5C">
        <w:rPr>
          <w:rFonts w:cs="Georgia"/>
          <w:color w:val="262626"/>
          <w:sz w:val="22"/>
          <w:szCs w:val="22"/>
          <w:lang w:val="en-US"/>
        </w:rPr>
        <w:t xml:space="preserve"> provisional implementation can be undone</w:t>
      </w:r>
      <w:r w:rsidR="00A20256" w:rsidRPr="00283F5C">
        <w:rPr>
          <w:rFonts w:cs="Georgia"/>
          <w:color w:val="262626"/>
          <w:sz w:val="22"/>
          <w:szCs w:val="22"/>
          <w:lang w:val="en-US"/>
        </w:rPr>
        <w:t>.</w:t>
      </w:r>
      <w:r w:rsidR="008B7ECE">
        <w:rPr>
          <w:rStyle w:val="FootnoteReference"/>
          <w:rFonts w:cs="Georgia"/>
          <w:color w:val="262626"/>
          <w:sz w:val="22"/>
          <w:szCs w:val="22"/>
          <w:lang w:val="en-US"/>
        </w:rPr>
        <w:footnoteReference w:id="1"/>
      </w:r>
    </w:p>
    <w:p w14:paraId="3F260FDD" w14:textId="77777777" w:rsidR="00D46B21" w:rsidRPr="00283F5C" w:rsidRDefault="00D46B21" w:rsidP="00323C2D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</w:p>
    <w:p w14:paraId="542C8572" w14:textId="64B09C06" w:rsidR="00E85404" w:rsidRPr="00283F5C" w:rsidRDefault="007D6D03" w:rsidP="00323C2D">
      <w:pPr>
        <w:widowControl w:val="0"/>
        <w:autoSpaceDE w:val="0"/>
        <w:autoSpaceDN w:val="0"/>
        <w:adjustRightInd w:val="0"/>
        <w:rPr>
          <w:rFonts w:cs="Georgia"/>
          <w:b/>
          <w:color w:val="262626"/>
          <w:sz w:val="22"/>
          <w:szCs w:val="22"/>
          <w:lang w:val="en-US"/>
        </w:rPr>
      </w:pPr>
      <w:bookmarkStart w:id="0" w:name="_GoBack"/>
      <w:bookmarkEnd w:id="0"/>
      <w:r w:rsidRPr="00283F5C">
        <w:rPr>
          <w:rFonts w:cs="Georgia"/>
          <w:b/>
          <w:color w:val="262626"/>
          <w:sz w:val="22"/>
          <w:szCs w:val="22"/>
          <w:lang w:val="en-US"/>
        </w:rPr>
        <w:t>The UK position</w:t>
      </w:r>
    </w:p>
    <w:p w14:paraId="7877BE8A" w14:textId="47543C83" w:rsidR="00323C2D" w:rsidRPr="008B7ECE" w:rsidRDefault="0092174E" w:rsidP="008B7ECE">
      <w:pPr>
        <w:spacing w:before="100" w:beforeAutospacing="1" w:after="100" w:afterAutospacing="1"/>
        <w:rPr>
          <w:rFonts w:cs="Times New Roman"/>
          <w:sz w:val="22"/>
          <w:szCs w:val="22"/>
        </w:rPr>
      </w:pPr>
      <w:r w:rsidRPr="00283F5C">
        <w:rPr>
          <w:rFonts w:cs="Georgia"/>
          <w:color w:val="262626"/>
          <w:sz w:val="22"/>
          <w:szCs w:val="22"/>
          <w:lang w:val="en-US"/>
        </w:rPr>
        <w:t>If CETA comes to the UK Parliament before Brexit, t</w:t>
      </w:r>
      <w:r w:rsidR="00D46B21" w:rsidRPr="00283F5C">
        <w:rPr>
          <w:rFonts w:cs="Georgia"/>
          <w:color w:val="262626"/>
          <w:sz w:val="22"/>
          <w:szCs w:val="22"/>
          <w:lang w:val="en-US"/>
        </w:rPr>
        <w:t xml:space="preserve">here is no </w:t>
      </w:r>
      <w:r w:rsidR="00DE32F8" w:rsidRPr="00283F5C">
        <w:rPr>
          <w:rFonts w:cs="Georgia"/>
          <w:color w:val="262626"/>
          <w:sz w:val="22"/>
          <w:szCs w:val="22"/>
          <w:lang w:val="en-US"/>
        </w:rPr>
        <w:t xml:space="preserve">hope </w:t>
      </w:r>
      <w:r w:rsidR="00D46B21" w:rsidRPr="00283F5C">
        <w:rPr>
          <w:rFonts w:cs="Georgia"/>
          <w:color w:val="262626"/>
          <w:sz w:val="22"/>
          <w:szCs w:val="22"/>
          <w:lang w:val="en-US"/>
        </w:rPr>
        <w:t>th</w:t>
      </w:r>
      <w:r w:rsidRPr="00283F5C">
        <w:rPr>
          <w:rFonts w:cs="Georgia"/>
          <w:color w:val="262626"/>
          <w:sz w:val="22"/>
          <w:szCs w:val="22"/>
          <w:lang w:val="en-US"/>
        </w:rPr>
        <w:t>at the UK will vote against it</w:t>
      </w:r>
      <w:r w:rsidR="00690604" w:rsidRPr="00283F5C">
        <w:rPr>
          <w:rFonts w:cs="Georgia"/>
          <w:color w:val="262626"/>
          <w:sz w:val="22"/>
          <w:szCs w:val="22"/>
          <w:lang w:val="en-US"/>
        </w:rPr>
        <w:t>. There has been</w:t>
      </w:r>
      <w:r w:rsidR="00D46B21" w:rsidRPr="00283F5C">
        <w:rPr>
          <w:rFonts w:cs="Georgia"/>
          <w:color w:val="262626"/>
          <w:sz w:val="22"/>
          <w:szCs w:val="22"/>
          <w:lang w:val="en-US"/>
        </w:rPr>
        <w:t xml:space="preserve"> little opposition to CETA on the part of the </w:t>
      </w:r>
      <w:r w:rsidR="00DE32F8" w:rsidRPr="00283F5C">
        <w:rPr>
          <w:rFonts w:cs="Georgia"/>
          <w:color w:val="262626"/>
          <w:sz w:val="22"/>
          <w:szCs w:val="22"/>
          <w:lang w:val="en-US"/>
        </w:rPr>
        <w:t xml:space="preserve">main political parties and the </w:t>
      </w:r>
      <w:r w:rsidR="00D46B21" w:rsidRPr="00283F5C">
        <w:rPr>
          <w:rFonts w:cs="Georgia"/>
          <w:color w:val="262626"/>
          <w:sz w:val="22"/>
          <w:szCs w:val="22"/>
          <w:lang w:val="en-US"/>
        </w:rPr>
        <w:t xml:space="preserve">UK Parliament </w:t>
      </w:r>
      <w:r w:rsidR="00E85404" w:rsidRPr="00283F5C">
        <w:rPr>
          <w:rFonts w:cs="Georgia"/>
          <w:color w:val="262626"/>
          <w:sz w:val="22"/>
          <w:szCs w:val="22"/>
          <w:lang w:val="en-US"/>
        </w:rPr>
        <w:t>was keen to proceed with provisional application of the treaty</w:t>
      </w:r>
      <w:r w:rsidR="00B72F12" w:rsidRPr="00283F5C">
        <w:rPr>
          <w:rFonts w:cs="Georgia"/>
          <w:color w:val="262626"/>
          <w:sz w:val="22"/>
          <w:szCs w:val="22"/>
          <w:lang w:val="en-US"/>
        </w:rPr>
        <w:t xml:space="preserve"> (provi</w:t>
      </w:r>
      <w:r w:rsidR="008B7ECE">
        <w:rPr>
          <w:rFonts w:cs="Georgia"/>
          <w:color w:val="262626"/>
          <w:sz w:val="22"/>
          <w:szCs w:val="22"/>
          <w:lang w:val="en-US"/>
        </w:rPr>
        <w:t>ded it did not include ICS): it</w:t>
      </w:r>
      <w:r w:rsidR="00B72F12" w:rsidRPr="00283F5C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D46B21" w:rsidRPr="00283F5C">
        <w:rPr>
          <w:rFonts w:cs="Georgia"/>
          <w:color w:val="262626"/>
          <w:sz w:val="22"/>
          <w:szCs w:val="22"/>
          <w:lang w:val="en-US"/>
        </w:rPr>
        <w:t xml:space="preserve">allowed </w:t>
      </w:r>
      <w:r w:rsidR="00B72F12" w:rsidRPr="00283F5C">
        <w:rPr>
          <w:rFonts w:cs="Georgia"/>
          <w:color w:val="262626"/>
          <w:sz w:val="22"/>
          <w:szCs w:val="22"/>
          <w:lang w:val="en-US"/>
        </w:rPr>
        <w:t xml:space="preserve">this </w:t>
      </w:r>
      <w:r w:rsidR="00690604" w:rsidRPr="00283F5C">
        <w:rPr>
          <w:rFonts w:cs="Georgia"/>
          <w:color w:val="262626"/>
          <w:sz w:val="22"/>
          <w:szCs w:val="22"/>
          <w:lang w:val="en-US"/>
        </w:rPr>
        <w:t xml:space="preserve">to happen </w:t>
      </w:r>
      <w:r w:rsidR="00D46B21" w:rsidRPr="00283F5C">
        <w:rPr>
          <w:rFonts w:cs="Georgia"/>
          <w:color w:val="262626"/>
          <w:sz w:val="22"/>
          <w:szCs w:val="22"/>
          <w:lang w:val="en-US"/>
        </w:rPr>
        <w:t xml:space="preserve">without any </w:t>
      </w:r>
      <w:r w:rsidR="00327058" w:rsidRPr="00283F5C">
        <w:rPr>
          <w:rFonts w:cs="Georgia"/>
          <w:color w:val="262626"/>
          <w:sz w:val="22"/>
          <w:szCs w:val="22"/>
          <w:lang w:val="en-US"/>
        </w:rPr>
        <w:t xml:space="preserve">meaningful </w:t>
      </w:r>
      <w:r w:rsidR="00D46B21" w:rsidRPr="00283F5C">
        <w:rPr>
          <w:rFonts w:cs="Georgia"/>
          <w:color w:val="262626"/>
          <w:sz w:val="22"/>
          <w:szCs w:val="22"/>
          <w:lang w:val="en-US"/>
        </w:rPr>
        <w:t>parliamentary debate or scrutiny.</w:t>
      </w:r>
      <w:r w:rsidR="008B7ECE">
        <w:rPr>
          <w:rStyle w:val="FootnoteReference"/>
          <w:rFonts w:cs="Georgia"/>
          <w:color w:val="262626"/>
          <w:sz w:val="22"/>
          <w:szCs w:val="22"/>
          <w:lang w:val="en-US"/>
        </w:rPr>
        <w:footnoteReference w:id="2"/>
      </w:r>
      <w:r w:rsidR="00D46B21" w:rsidRPr="00283F5C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8B7ECE">
        <w:rPr>
          <w:rFonts w:cs="Georgia"/>
          <w:color w:val="262626"/>
          <w:sz w:val="22"/>
          <w:szCs w:val="22"/>
          <w:lang w:val="en-US"/>
        </w:rPr>
        <w:t xml:space="preserve"> </w:t>
      </w:r>
      <w:r w:rsidR="008B7ECE" w:rsidRPr="00283F5C">
        <w:rPr>
          <w:rFonts w:cs="Arial"/>
          <w:sz w:val="22"/>
          <w:szCs w:val="22"/>
        </w:rPr>
        <w:t xml:space="preserve">EU free trade agreements do not require incorporation in UK law to be provisionally applied. </w:t>
      </w:r>
    </w:p>
    <w:p w14:paraId="6D3C78F4" w14:textId="05A24FF9" w:rsidR="00323C2D" w:rsidRDefault="00D46B21" w:rsidP="00323C2D">
      <w:pPr>
        <w:rPr>
          <w:rFonts w:cs="Georgia"/>
          <w:color w:val="262626"/>
          <w:sz w:val="22"/>
          <w:szCs w:val="22"/>
          <w:lang w:val="en-US"/>
        </w:rPr>
      </w:pPr>
      <w:r w:rsidRPr="00283F5C">
        <w:rPr>
          <w:rFonts w:cs="Georgia"/>
          <w:color w:val="262626"/>
          <w:sz w:val="22"/>
          <w:szCs w:val="22"/>
          <w:lang w:val="en-US"/>
        </w:rPr>
        <w:t xml:space="preserve">In addition, </w:t>
      </w:r>
      <w:r w:rsidR="0092174E" w:rsidRPr="00283F5C">
        <w:rPr>
          <w:rFonts w:cs="Georgia"/>
          <w:color w:val="262626"/>
          <w:sz w:val="22"/>
          <w:szCs w:val="22"/>
          <w:lang w:val="en-US"/>
        </w:rPr>
        <w:t xml:space="preserve">if </w:t>
      </w:r>
      <w:r w:rsidRPr="00283F5C">
        <w:rPr>
          <w:rFonts w:cs="Georgia"/>
          <w:color w:val="262626"/>
          <w:sz w:val="22"/>
          <w:szCs w:val="22"/>
          <w:lang w:val="en-US"/>
        </w:rPr>
        <w:t>CETA comes to the UK Parliament</w:t>
      </w:r>
      <w:r w:rsidRPr="00283F5C">
        <w:rPr>
          <w:rFonts w:cs="Georgia"/>
          <w:b/>
          <w:color w:val="262626"/>
          <w:sz w:val="22"/>
          <w:szCs w:val="22"/>
          <w:lang w:val="en-US"/>
        </w:rPr>
        <w:t xml:space="preserve">, </w:t>
      </w:r>
      <w:r w:rsidR="00323C2D" w:rsidRPr="00283F5C">
        <w:rPr>
          <w:rFonts w:cs="Georgia"/>
          <w:color w:val="262626"/>
          <w:sz w:val="22"/>
          <w:szCs w:val="22"/>
          <w:lang w:val="en-US"/>
        </w:rPr>
        <w:t xml:space="preserve">the process for ensuring a </w:t>
      </w:r>
      <w:r w:rsidR="005521FF" w:rsidRPr="00283F5C">
        <w:rPr>
          <w:rFonts w:cs="Georgia"/>
          <w:color w:val="262626"/>
          <w:sz w:val="22"/>
          <w:szCs w:val="22"/>
          <w:lang w:val="en-US"/>
        </w:rPr>
        <w:t xml:space="preserve">parliamentary </w:t>
      </w:r>
      <w:r w:rsidR="00323C2D" w:rsidRPr="00283F5C">
        <w:rPr>
          <w:rFonts w:cs="Georgia"/>
          <w:color w:val="262626"/>
          <w:sz w:val="22"/>
          <w:szCs w:val="22"/>
          <w:lang w:val="en-US"/>
        </w:rPr>
        <w:t xml:space="preserve">debate and vote </w:t>
      </w:r>
      <w:r w:rsidR="00DE32F8" w:rsidRPr="00283F5C">
        <w:rPr>
          <w:rFonts w:cs="Georgia"/>
          <w:color w:val="262626"/>
          <w:sz w:val="22"/>
          <w:szCs w:val="22"/>
          <w:lang w:val="en-US"/>
        </w:rPr>
        <w:t xml:space="preserve">on whether </w:t>
      </w:r>
      <w:r w:rsidR="00323C2D" w:rsidRPr="00283F5C">
        <w:rPr>
          <w:rFonts w:cs="Georgia"/>
          <w:color w:val="262626"/>
          <w:sz w:val="22"/>
          <w:szCs w:val="22"/>
          <w:lang w:val="en-US"/>
        </w:rPr>
        <w:t xml:space="preserve">to ratify </w:t>
      </w:r>
      <w:r w:rsidR="00DE32F8" w:rsidRPr="00283F5C">
        <w:rPr>
          <w:rFonts w:cs="Georgia"/>
          <w:color w:val="262626"/>
          <w:sz w:val="22"/>
          <w:szCs w:val="22"/>
          <w:lang w:val="en-US"/>
        </w:rPr>
        <w:t xml:space="preserve">the treaty </w:t>
      </w:r>
      <w:r w:rsidR="00323C2D" w:rsidRPr="00283F5C">
        <w:rPr>
          <w:rFonts w:cs="Georgia"/>
          <w:color w:val="262626"/>
          <w:sz w:val="22"/>
          <w:szCs w:val="22"/>
          <w:lang w:val="en-US"/>
        </w:rPr>
        <w:t xml:space="preserve">is deeply flawed: it seems, for example, that even if a vote takes place, </w:t>
      </w:r>
      <w:r w:rsidR="00E85404" w:rsidRPr="00283F5C">
        <w:rPr>
          <w:rFonts w:cs="Georgia"/>
          <w:color w:val="262626"/>
          <w:sz w:val="22"/>
          <w:szCs w:val="22"/>
          <w:lang w:val="en-US"/>
        </w:rPr>
        <w:t xml:space="preserve">according to the Constitutional Reform and Governance Act 2010, Section 20, </w:t>
      </w:r>
      <w:r w:rsidR="00323C2D" w:rsidRPr="00283F5C">
        <w:rPr>
          <w:rFonts w:cs="Georgia"/>
          <w:color w:val="262626"/>
          <w:sz w:val="22"/>
          <w:szCs w:val="22"/>
          <w:lang w:val="en-US"/>
        </w:rPr>
        <w:t>there is no way for the UK to conclusively veto the agreement.</w:t>
      </w:r>
      <w:r w:rsidR="008B7ECE">
        <w:rPr>
          <w:rStyle w:val="FootnoteReference"/>
          <w:rFonts w:cs="Georgia"/>
          <w:color w:val="262626"/>
          <w:sz w:val="22"/>
          <w:szCs w:val="22"/>
          <w:lang w:val="en-US"/>
        </w:rPr>
        <w:footnoteReference w:id="3"/>
      </w:r>
    </w:p>
    <w:p w14:paraId="3EE2C9E4" w14:textId="77777777" w:rsidR="008B7ECE" w:rsidRPr="00283F5C" w:rsidRDefault="008B7ECE" w:rsidP="00323C2D">
      <w:pPr>
        <w:rPr>
          <w:rFonts w:cs="Georgia"/>
          <w:color w:val="262626"/>
          <w:sz w:val="22"/>
          <w:szCs w:val="22"/>
          <w:lang w:val="en-US"/>
        </w:rPr>
      </w:pPr>
    </w:p>
    <w:p w14:paraId="78F12BA9" w14:textId="77777777" w:rsidR="00F967DC" w:rsidRDefault="00F967DC" w:rsidP="00F967DC">
      <w:pPr>
        <w:widowControl w:val="0"/>
        <w:autoSpaceDE w:val="0"/>
        <w:autoSpaceDN w:val="0"/>
        <w:adjustRightInd w:val="0"/>
        <w:rPr>
          <w:rFonts w:cs="Georgia"/>
          <w:b/>
          <w:color w:val="262626"/>
          <w:sz w:val="22"/>
          <w:szCs w:val="22"/>
          <w:lang w:val="en-US"/>
        </w:rPr>
      </w:pPr>
      <w:r w:rsidRPr="00283F5C">
        <w:rPr>
          <w:rFonts w:cs="Georgia"/>
          <w:b/>
          <w:color w:val="262626"/>
          <w:sz w:val="22"/>
          <w:szCs w:val="22"/>
          <w:lang w:val="en-US"/>
        </w:rPr>
        <w:t>CETA and Brexit</w:t>
      </w:r>
    </w:p>
    <w:p w14:paraId="410A2FDB" w14:textId="77777777" w:rsidR="008B7ECE" w:rsidRPr="00283F5C" w:rsidRDefault="008B7ECE" w:rsidP="00F967DC">
      <w:pPr>
        <w:widowControl w:val="0"/>
        <w:autoSpaceDE w:val="0"/>
        <w:autoSpaceDN w:val="0"/>
        <w:adjustRightInd w:val="0"/>
        <w:rPr>
          <w:rFonts w:cs="Georgia"/>
          <w:b/>
          <w:color w:val="262626"/>
          <w:sz w:val="22"/>
          <w:szCs w:val="22"/>
          <w:lang w:val="en-US"/>
        </w:rPr>
      </w:pPr>
    </w:p>
    <w:p w14:paraId="5724FD16" w14:textId="32B986A6" w:rsidR="00F967DC" w:rsidRPr="00283F5C" w:rsidRDefault="000D549D" w:rsidP="00E85404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  <w:lang w:val="en-US"/>
        </w:rPr>
      </w:pPr>
      <w:r w:rsidRPr="00283F5C">
        <w:rPr>
          <w:rFonts w:cs="Times"/>
          <w:sz w:val="22"/>
          <w:szCs w:val="22"/>
          <w:lang w:val="en-US"/>
        </w:rPr>
        <w:t>If CETA is provisionally implemented while the UK is still in the EU, then the UK will be subject to all rights and obligations arising from the agreement while it remains a Member State.</w:t>
      </w:r>
    </w:p>
    <w:p w14:paraId="46F18B9D" w14:textId="5B277B43" w:rsidR="00114FB5" w:rsidRPr="00283F5C" w:rsidRDefault="00F578FE" w:rsidP="00323C2D">
      <w:pPr>
        <w:rPr>
          <w:sz w:val="22"/>
          <w:szCs w:val="22"/>
        </w:rPr>
      </w:pPr>
      <w:r w:rsidRPr="00283F5C">
        <w:rPr>
          <w:sz w:val="22"/>
          <w:szCs w:val="22"/>
        </w:rPr>
        <w:t xml:space="preserve">If CETA is </w:t>
      </w:r>
      <w:r w:rsidR="00D92807" w:rsidRPr="00283F5C">
        <w:rPr>
          <w:sz w:val="22"/>
          <w:szCs w:val="22"/>
        </w:rPr>
        <w:t xml:space="preserve">fully </w:t>
      </w:r>
      <w:r w:rsidRPr="00283F5C">
        <w:rPr>
          <w:sz w:val="22"/>
          <w:szCs w:val="22"/>
        </w:rPr>
        <w:t xml:space="preserve">ratified </w:t>
      </w:r>
      <w:r w:rsidR="00D92807" w:rsidRPr="00283F5C">
        <w:rPr>
          <w:sz w:val="22"/>
          <w:szCs w:val="22"/>
        </w:rPr>
        <w:t xml:space="preserve">by all EU member states </w:t>
      </w:r>
      <w:r w:rsidRPr="00283F5C">
        <w:rPr>
          <w:sz w:val="22"/>
          <w:szCs w:val="22"/>
        </w:rPr>
        <w:t xml:space="preserve">before we leave the EU, </w:t>
      </w:r>
      <w:r w:rsidR="00FC6505" w:rsidRPr="00283F5C">
        <w:rPr>
          <w:sz w:val="22"/>
          <w:szCs w:val="22"/>
        </w:rPr>
        <w:t xml:space="preserve">it appears </w:t>
      </w:r>
      <w:r w:rsidR="00DA6AC0" w:rsidRPr="00283F5C">
        <w:rPr>
          <w:sz w:val="22"/>
          <w:szCs w:val="22"/>
        </w:rPr>
        <w:t>that any</w:t>
      </w:r>
      <w:r w:rsidR="00D92807" w:rsidRPr="00283F5C">
        <w:rPr>
          <w:sz w:val="22"/>
          <w:szCs w:val="22"/>
        </w:rPr>
        <w:t xml:space="preserve"> investment made by Canadian corporations (or multinational corporations with subsidiaries in Canada)</w:t>
      </w:r>
      <w:r w:rsidR="00C43F53" w:rsidRPr="00283F5C">
        <w:rPr>
          <w:sz w:val="22"/>
          <w:szCs w:val="22"/>
        </w:rPr>
        <w:t xml:space="preserve"> during the period of provisional implementation would be protected by </w:t>
      </w:r>
      <w:r w:rsidRPr="00283F5C">
        <w:rPr>
          <w:sz w:val="22"/>
          <w:szCs w:val="22"/>
        </w:rPr>
        <w:t>ICS for a further 20 years</w:t>
      </w:r>
      <w:r w:rsidR="00D92807" w:rsidRPr="00283F5C">
        <w:rPr>
          <w:sz w:val="22"/>
          <w:szCs w:val="22"/>
        </w:rPr>
        <w:t>,</w:t>
      </w:r>
      <w:r w:rsidRPr="00283F5C">
        <w:rPr>
          <w:sz w:val="22"/>
          <w:szCs w:val="22"/>
        </w:rPr>
        <w:t xml:space="preserve"> even though we wou</w:t>
      </w:r>
      <w:r w:rsidR="00000173" w:rsidRPr="00283F5C">
        <w:rPr>
          <w:sz w:val="22"/>
          <w:szCs w:val="22"/>
        </w:rPr>
        <w:t xml:space="preserve">ld be outside the EU. </w:t>
      </w:r>
    </w:p>
    <w:p w14:paraId="7A8B085F" w14:textId="77777777" w:rsidR="00F578FE" w:rsidRPr="00283F5C" w:rsidRDefault="00F578FE" w:rsidP="00323C2D">
      <w:pPr>
        <w:rPr>
          <w:sz w:val="22"/>
          <w:szCs w:val="22"/>
        </w:rPr>
      </w:pPr>
    </w:p>
    <w:p w14:paraId="42CD3114" w14:textId="77777777" w:rsidR="00F578FE" w:rsidRPr="00283F5C" w:rsidRDefault="00F578FE" w:rsidP="00323C2D">
      <w:pPr>
        <w:rPr>
          <w:sz w:val="22"/>
          <w:szCs w:val="22"/>
        </w:rPr>
      </w:pPr>
    </w:p>
    <w:p w14:paraId="7BA4D975" w14:textId="77777777" w:rsidR="00DA6AC0" w:rsidRDefault="00DA6AC0" w:rsidP="00323C2D">
      <w:pPr>
        <w:rPr>
          <w:b/>
          <w:sz w:val="22"/>
          <w:szCs w:val="22"/>
        </w:rPr>
      </w:pPr>
    </w:p>
    <w:p w14:paraId="3733B643" w14:textId="77777777" w:rsidR="007D6D03" w:rsidRDefault="00DE32F8" w:rsidP="00323C2D">
      <w:pPr>
        <w:rPr>
          <w:b/>
          <w:sz w:val="22"/>
          <w:szCs w:val="22"/>
        </w:rPr>
      </w:pPr>
      <w:r w:rsidRPr="00283F5C">
        <w:rPr>
          <w:b/>
          <w:sz w:val="22"/>
          <w:szCs w:val="22"/>
        </w:rPr>
        <w:t>More information:</w:t>
      </w:r>
      <w:r w:rsidR="00690604" w:rsidRPr="00283F5C">
        <w:rPr>
          <w:b/>
          <w:sz w:val="22"/>
          <w:szCs w:val="22"/>
        </w:rPr>
        <w:t xml:space="preserve"> </w:t>
      </w:r>
    </w:p>
    <w:p w14:paraId="1D67FFC7" w14:textId="77777777" w:rsidR="008B7ECE" w:rsidRPr="00283F5C" w:rsidRDefault="008B7ECE" w:rsidP="00323C2D">
      <w:pPr>
        <w:rPr>
          <w:b/>
          <w:sz w:val="22"/>
          <w:szCs w:val="22"/>
        </w:rPr>
      </w:pPr>
    </w:p>
    <w:p w14:paraId="282C5B50" w14:textId="1C6F3235" w:rsidR="00B72F12" w:rsidRPr="008B7ECE" w:rsidRDefault="00B72F12" w:rsidP="008B7ECE">
      <w:pPr>
        <w:pStyle w:val="ListParagraph"/>
        <w:numPr>
          <w:ilvl w:val="0"/>
          <w:numId w:val="1"/>
        </w:numPr>
        <w:rPr>
          <w:sz w:val="20"/>
          <w:szCs w:val="20"/>
        </w:rPr>
      </w:pPr>
      <w:hyperlink r:id="rId10" w:history="1">
        <w:r w:rsidRPr="008B7ECE">
          <w:rPr>
            <w:rStyle w:val="Hyperlink"/>
            <w:sz w:val="20"/>
            <w:szCs w:val="20"/>
          </w:rPr>
          <w:t>http://www.globaljustice.org.uk/sites/default/files/files/resources/2nd_edition_ceta_briefing_2016.pdf?_ga=1.41396769.2066175437.1462111904</w:t>
        </w:r>
      </w:hyperlink>
      <w:r w:rsidRPr="008B7ECE">
        <w:rPr>
          <w:sz w:val="20"/>
          <w:szCs w:val="20"/>
        </w:rPr>
        <w:t xml:space="preserve"> </w:t>
      </w:r>
    </w:p>
    <w:p w14:paraId="48B7D844" w14:textId="77777777" w:rsidR="00B72F12" w:rsidRPr="008B7ECE" w:rsidRDefault="00B72F12" w:rsidP="00323C2D">
      <w:pPr>
        <w:rPr>
          <w:b/>
          <w:sz w:val="20"/>
          <w:szCs w:val="20"/>
        </w:rPr>
      </w:pPr>
    </w:p>
    <w:p w14:paraId="79AFBCF2" w14:textId="1BD554F1" w:rsidR="007D6D03" w:rsidRPr="008B7ECE" w:rsidRDefault="007D6D03" w:rsidP="008B7ECE">
      <w:pPr>
        <w:pStyle w:val="ListParagraph"/>
        <w:numPr>
          <w:ilvl w:val="0"/>
          <w:numId w:val="1"/>
        </w:numPr>
        <w:rPr>
          <w:sz w:val="20"/>
          <w:szCs w:val="20"/>
        </w:rPr>
      </w:pPr>
      <w:hyperlink r:id="rId11" w:history="1">
        <w:r w:rsidRPr="008B7ECE">
          <w:rPr>
            <w:rStyle w:val="Hyperlink"/>
            <w:sz w:val="20"/>
            <w:szCs w:val="20"/>
          </w:rPr>
          <w:t>http://hsfnotes.com/arbitration/2016/12/21/ceta-update-ceta-is-signed-provisional-application-of-ceta-and-brexit-first-government-to-government-meeting-to-discuss-establishing-the-multi-lateral-investment-court-system/</w:t>
        </w:r>
      </w:hyperlink>
    </w:p>
    <w:p w14:paraId="47ECBB84" w14:textId="77777777" w:rsidR="00323C2D" w:rsidRPr="008B7ECE" w:rsidRDefault="00323C2D" w:rsidP="00323C2D">
      <w:pPr>
        <w:rPr>
          <w:sz w:val="20"/>
          <w:szCs w:val="20"/>
        </w:rPr>
      </w:pPr>
    </w:p>
    <w:p w14:paraId="5FE29CA1" w14:textId="62627881" w:rsidR="00323C2D" w:rsidRPr="008B7ECE" w:rsidRDefault="00283F5C" w:rsidP="008B7E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7ECE">
        <w:rPr>
          <w:rFonts w:cs="Arial"/>
          <w:color w:val="0B5519"/>
          <w:sz w:val="20"/>
          <w:szCs w:val="20"/>
          <w:lang w:val="en-US"/>
        </w:rPr>
        <w:t>researchbriefings.files.parliament.uk/documents/CBP-7492/CBP-7492.pdf</w:t>
      </w:r>
      <w:r w:rsidR="008B7ECE">
        <w:rPr>
          <w:rFonts w:cs="Arial"/>
          <w:color w:val="0B5519"/>
          <w:sz w:val="20"/>
          <w:szCs w:val="20"/>
          <w:lang w:val="en-US"/>
        </w:rPr>
        <w:t xml:space="preserve"> </w:t>
      </w:r>
    </w:p>
    <w:p w14:paraId="139FB8FD" w14:textId="77777777" w:rsidR="00323C2D" w:rsidRPr="008B7ECE" w:rsidRDefault="00323C2D" w:rsidP="00323C2D">
      <w:pPr>
        <w:rPr>
          <w:sz w:val="20"/>
          <w:szCs w:val="20"/>
        </w:rPr>
      </w:pPr>
    </w:p>
    <w:p w14:paraId="718875FC" w14:textId="261B25F9" w:rsidR="00DD1625" w:rsidRPr="008B7ECE" w:rsidRDefault="00283F5C" w:rsidP="008B7EC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B7ECE">
        <w:rPr>
          <w:rFonts w:cs="Georgia"/>
          <w:color w:val="5F1D87"/>
          <w:sz w:val="20"/>
          <w:szCs w:val="20"/>
          <w:u w:val="single" w:color="5F1D87"/>
          <w:lang w:val="en-US"/>
        </w:rPr>
        <w:t>https://opendemocracy.net/ournhs/jan-savage-gay-lee/brexit-or-no-brexit-so-called-trade-deals-still-threaten-our-nhs</w:t>
      </w:r>
    </w:p>
    <w:sectPr w:rsidR="00DD1625" w:rsidRPr="008B7ECE" w:rsidSect="00DF108A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049D6" w14:textId="77777777" w:rsidR="008B7ECE" w:rsidRDefault="008B7ECE" w:rsidP="008B7ECE">
      <w:r>
        <w:separator/>
      </w:r>
    </w:p>
  </w:endnote>
  <w:endnote w:type="continuationSeparator" w:id="0">
    <w:p w14:paraId="4DDE8040" w14:textId="77777777" w:rsidR="008B7ECE" w:rsidRDefault="008B7ECE" w:rsidP="008B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8DF18" w14:textId="77777777" w:rsidR="00DA6AC0" w:rsidRDefault="00DA6AC0" w:rsidP="00FA0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61E4F2" w14:textId="77777777" w:rsidR="00DA6AC0" w:rsidRDefault="00DA6AC0" w:rsidP="00DA6A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1B9E1" w14:textId="77777777" w:rsidR="00DA6AC0" w:rsidRDefault="00DA6AC0" w:rsidP="00FA06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3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E7DBA1" w14:textId="77777777" w:rsidR="00DA6AC0" w:rsidRDefault="00DA6AC0" w:rsidP="00DA6A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29C66" w14:textId="77777777" w:rsidR="008B7ECE" w:rsidRDefault="008B7ECE" w:rsidP="008B7ECE">
      <w:r>
        <w:separator/>
      </w:r>
    </w:p>
  </w:footnote>
  <w:footnote w:type="continuationSeparator" w:id="0">
    <w:p w14:paraId="1035AB6F" w14:textId="77777777" w:rsidR="008B7ECE" w:rsidRDefault="008B7ECE" w:rsidP="008B7ECE">
      <w:r>
        <w:continuationSeparator/>
      </w:r>
    </w:p>
  </w:footnote>
  <w:footnote w:id="1">
    <w:p w14:paraId="3AF9BF63" w14:textId="6766B815" w:rsidR="008B7ECE" w:rsidRPr="008B7ECE" w:rsidRDefault="008B7E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83F5C">
        <w:rPr>
          <w:rFonts w:cs="Georgia"/>
          <w:color w:val="262626"/>
          <w:sz w:val="22"/>
          <w:szCs w:val="22"/>
          <w:lang w:val="en-US"/>
        </w:rPr>
        <w:t>(</w:t>
      </w:r>
      <w:r w:rsidRPr="00283F5C">
        <w:rPr>
          <w:sz w:val="22"/>
          <w:szCs w:val="22"/>
        </w:rPr>
        <w:t xml:space="preserve"> </w:t>
      </w:r>
      <w:r w:rsidRPr="00283F5C">
        <w:rPr>
          <w:rFonts w:cs="Georgia"/>
          <w:color w:val="262626"/>
          <w:sz w:val="22"/>
          <w:szCs w:val="22"/>
          <w:lang w:val="en-US"/>
        </w:rPr>
        <w:t>http://canadians.org/blog/trudeau-seeks-provisionally-apply-ceta-july-1-wallonia-threatens-block-final-ratification-deal)</w:t>
      </w:r>
    </w:p>
  </w:footnote>
  <w:footnote w:id="2">
    <w:p w14:paraId="4823AC89" w14:textId="3AB3A99A" w:rsidR="008B7ECE" w:rsidRPr="008B7ECE" w:rsidRDefault="008B7ECE" w:rsidP="008B7ECE">
      <w:pPr>
        <w:widowControl w:val="0"/>
        <w:autoSpaceDE w:val="0"/>
        <w:autoSpaceDN w:val="0"/>
        <w:adjustRightInd w:val="0"/>
        <w:rPr>
          <w:rFonts w:cs="Georgia"/>
          <w:color w:val="262626"/>
          <w:sz w:val="22"/>
          <w:szCs w:val="22"/>
          <w:lang w:val="en-US"/>
        </w:rPr>
      </w:pPr>
      <w:r>
        <w:rPr>
          <w:rStyle w:val="FootnoteReference"/>
        </w:rPr>
        <w:footnoteRef/>
      </w:r>
      <w:r w:rsidRPr="00283F5C">
        <w:rPr>
          <w:rFonts w:cs="Georgia"/>
          <w:color w:val="262626"/>
          <w:sz w:val="22"/>
          <w:szCs w:val="22"/>
          <w:lang w:val="en-US"/>
        </w:rPr>
        <w:t>http://europeanmemoranda.cabinetoffice.gov.uk/files/2016/10/Letter_to_HoC_Scrutiny_Committees_-_CETA1.pdf</w:t>
      </w:r>
    </w:p>
  </w:footnote>
  <w:footnote w:id="3">
    <w:p w14:paraId="78E35863" w14:textId="1F34CAC9" w:rsidR="008B7ECE" w:rsidRPr="008B7ECE" w:rsidRDefault="008B7EC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83F5C">
          <w:rPr>
            <w:rStyle w:val="Hyperlink"/>
            <w:rFonts w:cs="Georgia"/>
            <w:sz w:val="22"/>
            <w:szCs w:val="22"/>
            <w:lang w:val="en-US"/>
          </w:rPr>
          <w:t>http://www.legislation.gov.uk/ukpga/2010/25/section/20</w:t>
        </w:r>
      </w:hyperlink>
      <w:r w:rsidRPr="00283F5C">
        <w:rPr>
          <w:rFonts w:cs="Georgia"/>
          <w:color w:val="262626"/>
          <w:sz w:val="22"/>
          <w:szCs w:val="22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6CEC"/>
    <w:multiLevelType w:val="hybridMultilevel"/>
    <w:tmpl w:val="F2B2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2D"/>
    <w:rsid w:val="00000173"/>
    <w:rsid w:val="000D549D"/>
    <w:rsid w:val="00114FB5"/>
    <w:rsid w:val="00283F5C"/>
    <w:rsid w:val="00323C2D"/>
    <w:rsid w:val="00327058"/>
    <w:rsid w:val="00363089"/>
    <w:rsid w:val="00514F0C"/>
    <w:rsid w:val="005521FF"/>
    <w:rsid w:val="00601CE3"/>
    <w:rsid w:val="00690604"/>
    <w:rsid w:val="006D0D40"/>
    <w:rsid w:val="007159DD"/>
    <w:rsid w:val="007D6D03"/>
    <w:rsid w:val="008B7ECE"/>
    <w:rsid w:val="0092174E"/>
    <w:rsid w:val="00A12FB6"/>
    <w:rsid w:val="00A20256"/>
    <w:rsid w:val="00A32CA0"/>
    <w:rsid w:val="00A712A8"/>
    <w:rsid w:val="00B03051"/>
    <w:rsid w:val="00B303F8"/>
    <w:rsid w:val="00B72F12"/>
    <w:rsid w:val="00C43F53"/>
    <w:rsid w:val="00CC2DC3"/>
    <w:rsid w:val="00D46B21"/>
    <w:rsid w:val="00D764E7"/>
    <w:rsid w:val="00D92807"/>
    <w:rsid w:val="00DA6AC0"/>
    <w:rsid w:val="00DD1625"/>
    <w:rsid w:val="00DE32F8"/>
    <w:rsid w:val="00DF108A"/>
    <w:rsid w:val="00E02CDC"/>
    <w:rsid w:val="00E60346"/>
    <w:rsid w:val="00E85404"/>
    <w:rsid w:val="00EF1B71"/>
    <w:rsid w:val="00F578FE"/>
    <w:rsid w:val="00F875D8"/>
    <w:rsid w:val="00F967DC"/>
    <w:rsid w:val="00FC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31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2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52A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52AD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52AD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3C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3C2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B7ECE"/>
  </w:style>
  <w:style w:type="character" w:customStyle="1" w:styleId="FootnoteTextChar">
    <w:name w:val="Footnote Text Char"/>
    <w:basedOn w:val="DefaultParagraphFont"/>
    <w:link w:val="FootnoteText"/>
    <w:uiPriority w:val="99"/>
    <w:rsid w:val="008B7ECE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B7E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B7E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6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C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A6A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2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52A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52AD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52AD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3C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3C2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B7ECE"/>
  </w:style>
  <w:style w:type="character" w:customStyle="1" w:styleId="FootnoteTextChar">
    <w:name w:val="Footnote Text Char"/>
    <w:basedOn w:val="DefaultParagraphFont"/>
    <w:link w:val="FootnoteText"/>
    <w:uiPriority w:val="99"/>
    <w:rsid w:val="008B7ECE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B7E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8B7E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6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C0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A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hsfnotes.com/arbitration/2016/12/21/ceta-update-ceta-is-signed-provisional-application-of-ceta-and-brexit-first-government-to-government-meeting-to-discuss-establishing-the-multi-lateral-investment-court-system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tients4nhs.org.uk/investor-state-dispute-settlement-isds/" TargetMode="External"/><Relationship Id="rId9" Type="http://schemas.openxmlformats.org/officeDocument/2006/relationships/hyperlink" Target="http://www.patients4nhs.org.uk/the-eu-ftas/" TargetMode="External"/><Relationship Id="rId10" Type="http://schemas.openxmlformats.org/officeDocument/2006/relationships/hyperlink" Target="http://www.globaljustice.org.uk/sites/default/files/files/resources/2nd_edition_ceta_briefing_2016.pdf?_ga=1.41396769.2066175437.1462111904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.uk/ukpga/2010/25/section/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4348</Characters>
  <Application>Microsoft Macintosh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</cp:revision>
  <dcterms:created xsi:type="dcterms:W3CDTF">2017-04-03T13:14:00Z</dcterms:created>
  <dcterms:modified xsi:type="dcterms:W3CDTF">2017-04-03T13:14:00Z</dcterms:modified>
</cp:coreProperties>
</file>